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CC" w:rsidRDefault="00E07DCC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447675" cy="485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СОВЕТ ДЕПУТАТОВ 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F5E4D">
        <w:rPr>
          <w:rFonts w:ascii="Times New Roman" w:eastAsia="Calibri" w:hAnsi="Times New Roman" w:cs="Times New Roman"/>
          <w:b/>
          <w:sz w:val="28"/>
          <w:szCs w:val="28"/>
        </w:rPr>
        <w:t>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ШЕСТОГО</w:t>
      </w:r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2F5E4D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Е Ш Е Н И Е</w:t>
      </w:r>
    </w:p>
    <w:p w:rsidR="002F5E4D" w:rsidRPr="002F5E4D" w:rsidRDefault="00FF33A1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Двадцать седьмой</w:t>
      </w:r>
      <w:r w:rsidR="002F5E4D" w:rsidRPr="002F5E4D">
        <w:rPr>
          <w:rFonts w:ascii="Times New Roman" w:eastAsia="Calibri" w:hAnsi="Times New Roman" w:cs="Times New Roman"/>
          <w:b/>
          <w:sz w:val="28"/>
          <w:szCs w:val="28"/>
        </w:rPr>
        <w:t xml:space="preserve"> сессии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5E4D" w:rsidRPr="002F5E4D" w:rsidRDefault="00FF33A1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16.11.2022</w:t>
      </w:r>
      <w:r w:rsidR="002F5E4D"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         №</w:t>
      </w:r>
      <w:r w:rsidR="00A51FB2">
        <w:rPr>
          <w:rFonts w:ascii="Times New Roman" w:eastAsia="Times New Roman" w:hAnsi="Times New Roman" w:cs="Times New Roman"/>
          <w:sz w:val="28"/>
          <w:szCs w:val="28"/>
          <w:lang w:eastAsia="ru-RU"/>
        </w:rPr>
        <w:t>101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проекте плана социально-экономического развития города Купино</w:t>
      </w:r>
    </w:p>
    <w:p w:rsidR="002F5E4D" w:rsidRPr="002F5E4D" w:rsidRDefault="002F5E4D" w:rsidP="002F5E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района Новосибирской области на 202</w:t>
      </w:r>
      <w:r w:rsidR="00FF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FF33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2F5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Рассмотрев и обсудив проект плана социально-экономического развития города Купино Купинского района Новосибирской области на 202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 годы, руководствуясь Федеральным законам «Об общих принципах организации местного самоуправления в Российской Федерации», ст. 20 Устава города Купино Купинского района Новосибирской области</w:t>
      </w:r>
    </w:p>
    <w:p w:rsidR="002F5E4D" w:rsidRPr="002F5E4D" w:rsidRDefault="002F5E4D" w:rsidP="002F5E4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плана социально-экономического развития города Купино Купинского района </w:t>
      </w:r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5E4D">
        <w:rPr>
          <w:rFonts w:ascii="Times New Roman" w:eastAsia="Calibri" w:hAnsi="Times New Roman" w:cs="Times New Roman"/>
          <w:sz w:val="28"/>
          <w:szCs w:val="28"/>
        </w:rPr>
        <w:t>2. Новосибирской области на 202</w:t>
      </w:r>
      <w:r w:rsidR="00FF33A1">
        <w:rPr>
          <w:rFonts w:ascii="Times New Roman" w:eastAsia="Calibri" w:hAnsi="Times New Roman" w:cs="Times New Roman"/>
          <w:sz w:val="28"/>
          <w:szCs w:val="28"/>
        </w:rPr>
        <w:t>3</w:t>
      </w:r>
      <w:r w:rsidRPr="002F5E4D">
        <w:rPr>
          <w:rFonts w:ascii="Times New Roman" w:eastAsia="Calibri" w:hAnsi="Times New Roman" w:cs="Times New Roman"/>
          <w:sz w:val="28"/>
          <w:szCs w:val="28"/>
        </w:rPr>
        <w:t>-202</w:t>
      </w:r>
      <w:r w:rsidR="00FF33A1">
        <w:rPr>
          <w:rFonts w:ascii="Times New Roman" w:eastAsia="Calibri" w:hAnsi="Times New Roman" w:cs="Times New Roman"/>
          <w:sz w:val="28"/>
          <w:szCs w:val="28"/>
        </w:rPr>
        <w:t>5</w:t>
      </w:r>
      <w:r w:rsidRPr="002F5E4D">
        <w:rPr>
          <w:rFonts w:ascii="Times New Roman" w:eastAsia="Calibri" w:hAnsi="Times New Roman" w:cs="Times New Roman"/>
          <w:sz w:val="28"/>
          <w:szCs w:val="28"/>
        </w:rPr>
        <w:t xml:space="preserve"> годы (Приложение).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решения возложить на постоянную комиссию Совета депутатов по бюджету и собственности.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 </w:t>
      </w:r>
      <w:r w:rsidRPr="002F5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информационном бюллетене «Купино» и на сайте администрации города Купино </w:t>
      </w:r>
      <w:hyperlink r:id="rId8" w:history="1"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adm</w:t>
        </w:r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kupino</w:t>
        </w:r>
        <w:proofErr w:type="spellEnd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2F5E4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2F5E4D" w:rsidRPr="002F5E4D" w:rsidRDefault="002F5E4D" w:rsidP="002F5E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2F5E4D">
        <w:rPr>
          <w:rFonts w:ascii="Times New Roman" w:eastAsia="Calibri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5E4D" w:rsidRPr="002F5E4D" w:rsidRDefault="002F5E4D" w:rsidP="002F5E4D">
      <w:pPr>
        <w:tabs>
          <w:tab w:val="left" w:pos="0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35" w:type="dxa"/>
        <w:tblInd w:w="108" w:type="dxa"/>
        <w:tblLook w:val="01E0" w:firstRow="1" w:lastRow="1" w:firstColumn="1" w:lastColumn="1" w:noHBand="0" w:noVBand="0"/>
      </w:tblPr>
      <w:tblGrid>
        <w:gridCol w:w="6379"/>
        <w:gridCol w:w="3256"/>
      </w:tblGrid>
      <w:tr w:rsidR="002F5E4D" w:rsidRPr="002F5E4D" w:rsidTr="002F5E4D">
        <w:tc>
          <w:tcPr>
            <w:tcW w:w="6379" w:type="dxa"/>
          </w:tcPr>
          <w:p w:rsidR="002F5E4D" w:rsidRPr="002F5E4D" w:rsidRDefault="00721DCB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. г</w:t>
            </w:r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ы</w:t>
            </w:r>
            <w:bookmarkStart w:id="0" w:name="_GoBack"/>
            <w:bookmarkEnd w:id="0"/>
            <w:r w:rsidR="002F5E4D"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города Купино Купинского района Новосибирской области </w:t>
            </w:r>
            <w:r w:rsid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</w:t>
            </w: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56" w:type="dxa"/>
          </w:tcPr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</w:t>
            </w:r>
            <w:r w:rsidR="00721DC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В.В. Мартынов</w:t>
            </w:r>
          </w:p>
          <w:p w:rsid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2F5E4D" w:rsidRPr="002F5E4D" w:rsidTr="002F5E4D">
        <w:tc>
          <w:tcPr>
            <w:tcW w:w="6379" w:type="dxa"/>
          </w:tcPr>
          <w:p w:rsidR="002F5E4D" w:rsidRPr="002F5E4D" w:rsidRDefault="002F5E4D" w:rsidP="002F5E4D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2F5E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 города Купино</w:t>
            </w:r>
          </w:p>
        </w:tc>
        <w:tc>
          <w:tcPr>
            <w:tcW w:w="3256" w:type="dxa"/>
          </w:tcPr>
          <w:p w:rsidR="002F5E4D" w:rsidRPr="002F5E4D" w:rsidRDefault="002F5E4D" w:rsidP="00FF33A1">
            <w:pPr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              </w:t>
            </w:r>
            <w:r w:rsidRPr="002F5E4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В.В. </w:t>
            </w:r>
            <w:r w:rsidR="00FF33A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Макатаева</w:t>
            </w:r>
          </w:p>
        </w:tc>
      </w:tr>
    </w:tbl>
    <w:p w:rsidR="00B915B0" w:rsidRDefault="00B915B0"/>
    <w:sectPr w:rsidR="00B915B0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E6" w:rsidRDefault="003B0FE6" w:rsidP="003B0FE6">
      <w:pPr>
        <w:spacing w:after="0" w:line="240" w:lineRule="auto"/>
      </w:pPr>
      <w:r>
        <w:separator/>
      </w:r>
    </w:p>
  </w:endnote>
  <w:end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E6" w:rsidRDefault="003B0FE6" w:rsidP="003B0FE6">
      <w:pPr>
        <w:spacing w:after="0" w:line="240" w:lineRule="auto"/>
      </w:pPr>
      <w:r>
        <w:separator/>
      </w:r>
    </w:p>
  </w:footnote>
  <w:footnote w:type="continuationSeparator" w:id="0">
    <w:p w:rsidR="003B0FE6" w:rsidRDefault="003B0FE6" w:rsidP="003B0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FE6" w:rsidRDefault="003B0FE6" w:rsidP="003B0FE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4D"/>
    <w:rsid w:val="002F5E4D"/>
    <w:rsid w:val="003B0FE6"/>
    <w:rsid w:val="00721DCB"/>
    <w:rsid w:val="00A51FB2"/>
    <w:rsid w:val="00B915B0"/>
    <w:rsid w:val="00E07DCC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6"/>
  </w:style>
  <w:style w:type="paragraph" w:styleId="a5">
    <w:name w:val="footer"/>
    <w:basedOn w:val="a"/>
    <w:link w:val="a6"/>
    <w:uiPriority w:val="99"/>
    <w:unhideWhenUsed/>
    <w:rsid w:val="003B0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6"/>
  </w:style>
  <w:style w:type="paragraph" w:styleId="a7">
    <w:name w:val="Balloon Text"/>
    <w:basedOn w:val="a"/>
    <w:link w:val="a8"/>
    <w:uiPriority w:val="99"/>
    <w:semiHidden/>
    <w:unhideWhenUsed/>
    <w:rsid w:val="00E0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7D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kupin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3</cp:revision>
  <cp:lastPrinted>2022-11-24T03:08:00Z</cp:lastPrinted>
  <dcterms:created xsi:type="dcterms:W3CDTF">2022-11-23T09:33:00Z</dcterms:created>
  <dcterms:modified xsi:type="dcterms:W3CDTF">2022-11-24T03:17:00Z</dcterms:modified>
</cp:coreProperties>
</file>